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BED BUG ADDENDUM</w:t>
      </w:r>
    </w:p>
    <w:p w:rsidR="00000000" w:rsidDel="00000000" w:rsidP="00000000" w:rsidRDefault="00000000" w:rsidRPr="00000000" w14:paraId="00000002">
      <w:pPr>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This Bed Bug Addendum to the Lease Agreement (this “Addendum”) is made on _______, 2025, by and among __________ ("Landlord") and __________ (collectively, “Tenant”). Each Landlord and Tenant may be referred to individually as a “Party” and collectively as the “Parties.”</w:t>
      </w:r>
    </w:p>
    <w:p w:rsidR="00000000" w:rsidDel="00000000" w:rsidP="00000000" w:rsidRDefault="00000000" w:rsidRPr="00000000" w14:paraId="00000004">
      <w:pPr>
        <w:spacing w:after="240" w:befor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This Addendum is attached to and made a part of the Lease Agreement dated __________ (the “Lease Agreement”) for the rent and use of the property located at __________, __________, __________ __________ (“Premises”).</w:t>
        <w:br w:type="textWrapping"/>
        <w:br w:type="textWrapping"/>
      </w:r>
      <w:r w:rsidDel="00000000" w:rsidR="00000000" w:rsidRPr="00000000">
        <w:rPr>
          <w:rFonts w:ascii="Arial" w:cs="Arial" w:eastAsia="Arial" w:hAnsi="Arial"/>
          <w:b w:val="1"/>
          <w:vertAlign w:val="baseline"/>
          <w:rtl w:val="0"/>
        </w:rPr>
        <w:t xml:space="preserve">1. Bed Bug Disclosure.</w:t>
      </w:r>
      <w:r w:rsidDel="00000000" w:rsidR="00000000" w:rsidRPr="00000000">
        <w:rPr>
          <w:rFonts w:ascii="Arial" w:cs="Arial" w:eastAsia="Arial" w:hAnsi="Arial"/>
          <w:vertAlign w:val="baseline"/>
          <w:rtl w:val="0"/>
        </w:rPr>
        <w:t xml:space="preserve"> The Landlord acknowledges and discloses the following information regarding the history of bed bug infestation on the Premises:</w:t>
        <w:br w:type="textWrapping"/>
        <w:br w:type="textWrapping"/>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There has been no history of bed bug infestation on the Premises.</w:t>
        <w:br w:type="textWrapping"/>
        <w:br w:type="textWrapping"/>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There has been a history of bed bug infestation on the Premises within the past __________ months.</w:t>
        <w:br w:type="textWrapping"/>
        <w:br w:type="textWrapping"/>
      </w:r>
      <w:r w:rsidDel="00000000" w:rsidR="00000000" w:rsidRPr="00000000">
        <w:rPr>
          <w:rFonts w:ascii="Arial" w:cs="Arial" w:eastAsia="Arial" w:hAnsi="Arial"/>
          <w:b w:val="1"/>
          <w:vertAlign w:val="baseline"/>
          <w:rtl w:val="0"/>
        </w:rPr>
        <w:t xml:space="preserve">2. Tenant Responsibilities.</w:t>
      </w:r>
      <w:r w:rsidDel="00000000" w:rsidR="00000000" w:rsidRPr="00000000">
        <w:rPr>
          <w:rFonts w:ascii="Arial" w:cs="Arial" w:eastAsia="Arial" w:hAnsi="Arial"/>
          <w:vertAlign w:val="baseline"/>
          <w:rtl w:val="0"/>
        </w:rPr>
        <w:t xml:space="preserve"> The Tenant agrees to promptly notify the Landlord in writing of any suspicion or evidence of bed bug activity within the Premises during the term of the Lease Agreement. In the event of bed bug infestation, the Tenant agrees to cooperate with the Landlord's efforts to eradicate the infestation, including allowing access to the Premises for inspection and treatment as necessary.</w:t>
        <w:br w:type="textWrapping"/>
        <w:br w:type="textWrapping"/>
      </w:r>
      <w:r w:rsidDel="00000000" w:rsidR="00000000" w:rsidRPr="00000000">
        <w:rPr>
          <w:rFonts w:ascii="Arial" w:cs="Arial" w:eastAsia="Arial" w:hAnsi="Arial"/>
          <w:b w:val="1"/>
          <w:vertAlign w:val="baseline"/>
          <w:rtl w:val="0"/>
        </w:rPr>
        <w:t xml:space="preserve">3. Landlord Responsibilities.</w:t>
      </w:r>
      <w:r w:rsidDel="00000000" w:rsidR="00000000" w:rsidRPr="00000000">
        <w:rPr>
          <w:rFonts w:ascii="Arial" w:cs="Arial" w:eastAsia="Arial" w:hAnsi="Arial"/>
          <w:vertAlign w:val="baseline"/>
          <w:rtl w:val="0"/>
        </w:rPr>
        <w:t xml:space="preserve"> The Landlord agrees to promptly investigate and address any reports of suspected bed bug activity within the Premises upon receiving written notice from the Tenant. If bed bugs are confirmed to be present within the Premises, the Landlord agrees to take appropriate measures to eliminate the infestation in accordance with applicable laws and regulations.</w:t>
      </w:r>
    </w:p>
    <w:p w:rsidR="00000000" w:rsidDel="00000000" w:rsidP="00000000" w:rsidRDefault="00000000" w:rsidRPr="00000000" w14:paraId="00000005">
      <w:pPr>
        <w:spacing w:after="240" w:befor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__________________________ Date ________________</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Print Name _______________________________</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 Date ________________</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Print Name _______________________________</w:t>
      </w:r>
    </w:p>
    <w:p w:rsidR="00000000" w:rsidDel="00000000" w:rsidP="00000000" w:rsidRDefault="00000000" w:rsidRPr="00000000" w14:paraId="0000000F">
      <w:pPr>
        <w:spacing w:after="240" w:before="240" w:lineRule="auto"/>
        <w:rPr>
          <w:rFonts w:ascii="Arial" w:cs="Arial" w:eastAsia="Arial" w:hAnsi="Arial"/>
        </w:rPr>
      </w:pPr>
      <w:r w:rsidDel="00000000" w:rsidR="00000000" w:rsidRPr="00000000">
        <w:rPr>
          <w:rtl w:val="0"/>
        </w:rPr>
      </w:r>
    </w:p>
    <w:sectPr>
      <w:footerReference r:id="rId7" w:type="default"/>
      <w:pgSz w:h="15840" w:w="12240" w:orient="portrait"/>
      <w:pgMar w:bottom="720" w:top="720" w:left="1800" w:right="1800" w:header="708" w:footer="4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bl>
    <w:tblPr>
      <w:tblStyle w:val="Table1"/>
      <w:tblW w:w="44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5"/>
      <w:tblGridChange w:id="0">
        <w:tblGrid>
          <w:gridCol w:w="4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11">
          <w:pPr>
            <w:rPr>
              <w:vertAlign w:val="baseline"/>
            </w:rPr>
          </w:pPr>
          <w:r w:rsidDel="00000000" w:rsidR="00000000" w:rsidRPr="00000000">
            <w:rPr/>
            <w:drawing>
              <wp:inline distB="114300" distT="114300" distL="114300" distR="114300">
                <wp:extent cx="1680957" cy="3812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80957" cy="38124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2">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kYJhvKEwVdxSt2S43P/BcnVCA==">CgMxLjA4AHIhMVBmNFNscG5BajUyN01ULWFXMEo5amd4aGlwTWVyc2Fo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2025-05-05T17:20:00Z</dcterms:created>
  <dc:creator>Mike Diogostine</dc:creator>
</cp:coreProperties>
</file>